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62" w:rsidRPr="00711792" w:rsidRDefault="00711792" w:rsidP="000E155F">
      <w:pPr>
        <w:spacing w:after="0" w:line="240" w:lineRule="auto"/>
        <w:jc w:val="right"/>
        <w:rPr>
          <w:rFonts w:ascii="Script MT Bold" w:hAnsi="Script MT Bold"/>
          <w:b/>
          <w:sz w:val="24"/>
          <w:szCs w:val="24"/>
        </w:rPr>
      </w:pPr>
      <w:r w:rsidRPr="00711792">
        <w:rPr>
          <w:rFonts w:ascii="Script MT Bold" w:hAnsi="Script MT Bold"/>
          <w:b/>
          <w:sz w:val="24"/>
          <w:szCs w:val="24"/>
        </w:rPr>
        <w:t>Washington Rose Elementary School</w:t>
      </w:r>
    </w:p>
    <w:p w:rsidR="00711792" w:rsidRPr="00711792" w:rsidRDefault="00711792" w:rsidP="00711792">
      <w:pPr>
        <w:spacing w:after="0" w:line="240" w:lineRule="auto"/>
        <w:jc w:val="right"/>
        <w:rPr>
          <w:rFonts w:ascii="Script MT Bold" w:hAnsi="Script MT Bold"/>
          <w:b/>
          <w:sz w:val="24"/>
          <w:szCs w:val="24"/>
        </w:rPr>
      </w:pPr>
      <w:r w:rsidRPr="00711792">
        <w:rPr>
          <w:rFonts w:ascii="Script MT Bold" w:hAnsi="Script MT Bold"/>
          <w:b/>
          <w:sz w:val="24"/>
          <w:szCs w:val="24"/>
        </w:rPr>
        <w:t>Ms. Alexander-Principal</w:t>
      </w:r>
    </w:p>
    <w:p w:rsidR="00711792" w:rsidRPr="00711792" w:rsidRDefault="00711792" w:rsidP="00711792">
      <w:pPr>
        <w:spacing w:after="0" w:line="240" w:lineRule="auto"/>
        <w:jc w:val="right"/>
        <w:rPr>
          <w:rFonts w:ascii="Script MT Bold" w:hAnsi="Script MT Bold"/>
          <w:b/>
          <w:sz w:val="24"/>
          <w:szCs w:val="24"/>
        </w:rPr>
      </w:pPr>
      <w:r w:rsidRPr="00711792">
        <w:rPr>
          <w:rFonts w:ascii="Script MT Bold" w:hAnsi="Script MT Bold"/>
          <w:b/>
          <w:sz w:val="24"/>
          <w:szCs w:val="24"/>
        </w:rPr>
        <w:t>Ms. Wilkes- Math Specialist</w:t>
      </w:r>
    </w:p>
    <w:p w:rsidR="00711792" w:rsidRPr="004F5708" w:rsidRDefault="00711792" w:rsidP="003D4E2E">
      <w:pPr>
        <w:spacing w:after="0" w:line="240" w:lineRule="auto"/>
        <w:jc w:val="center"/>
        <w:rPr>
          <w:rFonts w:ascii="Script MT Bold" w:hAnsi="Script MT Bold"/>
          <w:b/>
          <w:color w:val="C0504D" w:themeColor="accent2"/>
          <w:sz w:val="72"/>
          <w:szCs w:val="72"/>
        </w:rPr>
      </w:pPr>
      <w:r w:rsidRPr="004F5708">
        <w:rPr>
          <w:rFonts w:ascii="Script MT Bold" w:hAnsi="Script MT Bold"/>
          <w:b/>
          <w:color w:val="C0504D" w:themeColor="accent2"/>
          <w:sz w:val="72"/>
          <w:szCs w:val="72"/>
        </w:rPr>
        <w:t>Math News…</w:t>
      </w:r>
    </w:p>
    <w:p w:rsidR="0025432C" w:rsidRPr="00720717" w:rsidRDefault="00141C9D" w:rsidP="003D4E2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October 22</w:t>
      </w:r>
      <w:r w:rsidR="0025432C" w:rsidRPr="00720717">
        <w:rPr>
          <w:rFonts w:cstheme="minorHAnsi"/>
          <w:b/>
        </w:rPr>
        <w:t>, 2012</w:t>
      </w:r>
    </w:p>
    <w:p w:rsidR="00A3447D" w:rsidRDefault="00A3447D" w:rsidP="00B85AF0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</w:pPr>
      <w:bookmarkStart w:id="0" w:name="hblogic"/>
    </w:p>
    <w:p w:rsidR="005518D5" w:rsidRPr="005518D5" w:rsidRDefault="00A3447D" w:rsidP="005518D5">
      <w:pPr>
        <w:tabs>
          <w:tab w:val="left" w:pos="3765"/>
        </w:tabs>
        <w:spacing w:after="0" w:line="240" w:lineRule="auto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</w:pPr>
      <w:r w:rsidRPr="005518D5">
        <w:rPr>
          <w:rFonts w:eastAsiaTheme="minorEastAsia" w:cstheme="minorHAnsi"/>
          <w:b/>
          <w:bCs/>
          <w:i/>
          <w:color w:val="000000" w:themeColor="text1"/>
          <w:kern w:val="24"/>
          <w:sz w:val="24"/>
          <w:szCs w:val="24"/>
        </w:rPr>
        <w:t>Go Math</w:t>
      </w:r>
      <w:r w:rsidR="005518D5" w:rsidRPr="005518D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:</w:t>
      </w:r>
      <w:r w:rsidRPr="005518D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5518D5" w:rsidRPr="005518D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Grades K-2</w:t>
      </w:r>
      <w:r w:rsidR="005518D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5518D5" w:rsidRPr="005518D5" w:rsidRDefault="00A3447D" w:rsidP="005518D5">
      <w:pPr>
        <w:tabs>
          <w:tab w:val="left" w:pos="3765"/>
        </w:tabs>
        <w:spacing w:after="0" w:line="240" w:lineRule="auto"/>
        <w:rPr>
          <w:sz w:val="24"/>
          <w:szCs w:val="24"/>
        </w:rPr>
      </w:pPr>
      <w:r w:rsidRPr="005518D5">
        <w:rPr>
          <w:rFonts w:eastAsiaTheme="minorEastAsia" w:cstheme="minorHAnsi"/>
          <w:bCs/>
          <w:color w:val="000000" w:themeColor="text1"/>
          <w:kern w:val="24"/>
          <w:sz w:val="24"/>
          <w:szCs w:val="24"/>
          <w:u w:val="single"/>
        </w:rPr>
        <w:t>Lesson Components</w:t>
      </w:r>
      <w:r w:rsidRPr="005518D5">
        <w:rPr>
          <w:rFonts w:eastAsiaTheme="minorEastAsia" w:cstheme="minorHAnsi"/>
          <w:bCs/>
          <w:color w:val="000000" w:themeColor="text1"/>
          <w:kern w:val="24"/>
          <w:sz w:val="24"/>
          <w:szCs w:val="24"/>
        </w:rPr>
        <w:t>:</w:t>
      </w:r>
      <w:r w:rsidRPr="005518D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5518D5" w:rsidRPr="005518D5">
        <w:rPr>
          <w:sz w:val="24"/>
          <w:szCs w:val="24"/>
        </w:rPr>
        <w:t>Engage</w:t>
      </w:r>
      <w:r w:rsidR="005518D5" w:rsidRPr="005518D5">
        <w:rPr>
          <w:rFonts w:cstheme="minorHAnsi"/>
          <w:sz w:val="24"/>
          <w:szCs w:val="24"/>
        </w:rPr>
        <w:t>→</w:t>
      </w:r>
      <w:r w:rsidR="005518D5" w:rsidRPr="005518D5">
        <w:rPr>
          <w:sz w:val="24"/>
          <w:szCs w:val="24"/>
        </w:rPr>
        <w:t xml:space="preserve"> Teach and Talk</w:t>
      </w:r>
      <w:r w:rsidR="005518D5" w:rsidRPr="005518D5">
        <w:rPr>
          <w:rFonts w:cstheme="minorHAnsi"/>
          <w:sz w:val="24"/>
          <w:szCs w:val="24"/>
        </w:rPr>
        <w:t>→</w:t>
      </w:r>
      <w:r w:rsidR="005518D5" w:rsidRPr="005518D5">
        <w:rPr>
          <w:sz w:val="24"/>
          <w:szCs w:val="24"/>
        </w:rPr>
        <w:t xml:space="preserve"> Model and Draw</w:t>
      </w:r>
      <w:r w:rsidR="005518D5" w:rsidRPr="005518D5">
        <w:rPr>
          <w:rFonts w:cstheme="minorHAnsi"/>
          <w:sz w:val="24"/>
          <w:szCs w:val="24"/>
        </w:rPr>
        <w:t>→</w:t>
      </w:r>
      <w:r w:rsidR="005518D5" w:rsidRPr="005518D5">
        <w:rPr>
          <w:sz w:val="24"/>
          <w:szCs w:val="24"/>
        </w:rPr>
        <w:t xml:space="preserve"> Guided Practice</w:t>
      </w:r>
      <w:r w:rsidR="005518D5" w:rsidRPr="005518D5">
        <w:rPr>
          <w:rFonts w:cstheme="minorHAnsi"/>
          <w:sz w:val="24"/>
          <w:szCs w:val="24"/>
        </w:rPr>
        <w:t xml:space="preserve">→ </w:t>
      </w:r>
      <w:r w:rsidR="005518D5" w:rsidRPr="005518D5">
        <w:rPr>
          <w:sz w:val="24"/>
          <w:szCs w:val="24"/>
        </w:rPr>
        <w:t>Independent Practice</w:t>
      </w:r>
      <w:r w:rsidR="005518D5" w:rsidRPr="005518D5">
        <w:rPr>
          <w:rFonts w:cstheme="minorHAnsi"/>
          <w:sz w:val="24"/>
          <w:szCs w:val="24"/>
        </w:rPr>
        <w:t>→</w:t>
      </w:r>
      <w:r w:rsidR="005518D5" w:rsidRPr="005518D5">
        <w:rPr>
          <w:sz w:val="24"/>
          <w:szCs w:val="24"/>
        </w:rPr>
        <w:t xml:space="preserve"> Problem Solving</w:t>
      </w:r>
      <w:r w:rsidR="005518D5" w:rsidRPr="005518D5">
        <w:rPr>
          <w:rFonts w:cstheme="minorHAnsi"/>
          <w:sz w:val="24"/>
          <w:szCs w:val="24"/>
        </w:rPr>
        <w:t>→</w:t>
      </w:r>
      <w:r w:rsidR="005518D5" w:rsidRPr="005518D5">
        <w:rPr>
          <w:sz w:val="24"/>
          <w:szCs w:val="24"/>
        </w:rPr>
        <w:t xml:space="preserve"> Exit Ticket</w:t>
      </w:r>
    </w:p>
    <w:p w:rsidR="005518D5" w:rsidRPr="005518D5" w:rsidRDefault="005518D5" w:rsidP="005518D5">
      <w:pPr>
        <w:spacing w:after="0" w:line="240" w:lineRule="auto"/>
        <w:rPr>
          <w:sz w:val="24"/>
          <w:szCs w:val="24"/>
          <w:u w:val="single"/>
        </w:rPr>
      </w:pPr>
      <w:r w:rsidRPr="005518D5">
        <w:rPr>
          <w:sz w:val="24"/>
          <w:szCs w:val="24"/>
          <w:u w:val="single"/>
        </w:rPr>
        <w:t xml:space="preserve">Assessments: </w:t>
      </w:r>
    </w:p>
    <w:p w:rsidR="005518D5" w:rsidRPr="005518D5" w:rsidRDefault="005518D5" w:rsidP="005518D5">
      <w:pPr>
        <w:spacing w:after="0" w:line="240" w:lineRule="auto"/>
        <w:rPr>
          <w:sz w:val="24"/>
          <w:szCs w:val="24"/>
        </w:rPr>
      </w:pPr>
      <w:r w:rsidRPr="005518D5">
        <w:rPr>
          <w:sz w:val="24"/>
          <w:szCs w:val="24"/>
        </w:rPr>
        <w:t>Diagnostic</w:t>
      </w:r>
    </w:p>
    <w:p w:rsidR="005518D5" w:rsidRPr="005518D5" w:rsidRDefault="005518D5" w:rsidP="005518D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5518D5">
        <w:rPr>
          <w:sz w:val="24"/>
          <w:szCs w:val="24"/>
        </w:rPr>
        <w:t>Show What You Know- prerequisite skills of the chapter</w:t>
      </w:r>
    </w:p>
    <w:p w:rsidR="005518D5" w:rsidRPr="005518D5" w:rsidRDefault="005518D5" w:rsidP="005518D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5518D5">
        <w:rPr>
          <w:sz w:val="24"/>
          <w:szCs w:val="24"/>
        </w:rPr>
        <w:t>Diagnostic Interview Task- alternate method of assessing prior knowledge</w:t>
      </w:r>
    </w:p>
    <w:p w:rsidR="005518D5" w:rsidRPr="005518D5" w:rsidRDefault="005518D5" w:rsidP="005518D5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5518D5">
        <w:rPr>
          <w:sz w:val="24"/>
          <w:szCs w:val="24"/>
        </w:rPr>
        <w:t>Soar to Success Math</w:t>
      </w:r>
    </w:p>
    <w:p w:rsidR="005518D5" w:rsidRPr="005518D5" w:rsidRDefault="005518D5" w:rsidP="005518D5">
      <w:pPr>
        <w:spacing w:after="0" w:line="240" w:lineRule="auto"/>
        <w:rPr>
          <w:sz w:val="24"/>
          <w:szCs w:val="24"/>
        </w:rPr>
      </w:pPr>
      <w:r w:rsidRPr="005518D5">
        <w:rPr>
          <w:sz w:val="24"/>
          <w:szCs w:val="24"/>
        </w:rPr>
        <w:t>Formative</w:t>
      </w:r>
    </w:p>
    <w:p w:rsidR="005518D5" w:rsidRPr="005518D5" w:rsidRDefault="005518D5" w:rsidP="005518D5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5518D5">
        <w:rPr>
          <w:sz w:val="24"/>
          <w:szCs w:val="24"/>
        </w:rPr>
        <w:t>Lesson Quick Check</w:t>
      </w:r>
    </w:p>
    <w:p w:rsidR="005518D5" w:rsidRPr="005518D5" w:rsidRDefault="005518D5" w:rsidP="005518D5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5518D5">
        <w:rPr>
          <w:sz w:val="24"/>
          <w:szCs w:val="24"/>
        </w:rPr>
        <w:t>Mid Chapter Review</w:t>
      </w:r>
    </w:p>
    <w:p w:rsidR="005518D5" w:rsidRPr="005518D5" w:rsidRDefault="005518D5" w:rsidP="005518D5">
      <w:pPr>
        <w:spacing w:after="0" w:line="240" w:lineRule="auto"/>
        <w:rPr>
          <w:sz w:val="24"/>
          <w:szCs w:val="24"/>
        </w:rPr>
      </w:pPr>
      <w:r w:rsidRPr="005518D5">
        <w:rPr>
          <w:sz w:val="24"/>
          <w:szCs w:val="24"/>
        </w:rPr>
        <w:t>Summative</w:t>
      </w:r>
    </w:p>
    <w:p w:rsidR="005518D5" w:rsidRPr="005518D5" w:rsidRDefault="005518D5" w:rsidP="005518D5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5518D5">
        <w:rPr>
          <w:sz w:val="24"/>
          <w:szCs w:val="24"/>
        </w:rPr>
        <w:t>Chapter Review/Test</w:t>
      </w:r>
    </w:p>
    <w:p w:rsidR="005518D5" w:rsidRPr="005518D5" w:rsidRDefault="005518D5" w:rsidP="005518D5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5518D5">
        <w:rPr>
          <w:sz w:val="24"/>
          <w:szCs w:val="24"/>
        </w:rPr>
        <w:t>Performance Assessment</w:t>
      </w:r>
    </w:p>
    <w:p w:rsidR="005518D5" w:rsidRPr="005518D5" w:rsidRDefault="005518D5" w:rsidP="005518D5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5518D5">
        <w:rPr>
          <w:sz w:val="24"/>
          <w:szCs w:val="24"/>
        </w:rPr>
        <w:t>Chapter Test</w:t>
      </w:r>
    </w:p>
    <w:p w:rsidR="005518D5" w:rsidRDefault="005518D5" w:rsidP="005518D5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5518D5">
        <w:rPr>
          <w:sz w:val="24"/>
          <w:szCs w:val="24"/>
        </w:rPr>
        <w:t>Online Assessment</w:t>
      </w:r>
    </w:p>
    <w:p w:rsidR="0072518F" w:rsidRPr="0072518F" w:rsidRDefault="0072518F" w:rsidP="0072518F">
      <w:pPr>
        <w:spacing w:after="0" w:line="240" w:lineRule="auto"/>
        <w:rPr>
          <w:sz w:val="24"/>
          <w:szCs w:val="24"/>
        </w:rPr>
      </w:pPr>
      <w:r w:rsidRPr="0072518F">
        <w:rPr>
          <w:rFonts w:eastAsiaTheme="minorEastAsia" w:cstheme="minorHAnsi"/>
          <w:bCs/>
          <w:color w:val="000000" w:themeColor="text1"/>
          <w:kern w:val="24"/>
          <w:sz w:val="24"/>
          <w:szCs w:val="24"/>
        </w:rPr>
        <w:t xml:space="preserve">Grade 1 and Grade 2 </w:t>
      </w:r>
      <w:r>
        <w:rPr>
          <w:rFonts w:eastAsiaTheme="minorEastAsia" w:cstheme="minorHAnsi"/>
          <w:bCs/>
          <w:color w:val="000000" w:themeColor="text1"/>
          <w:kern w:val="24"/>
          <w:sz w:val="24"/>
          <w:szCs w:val="24"/>
        </w:rPr>
        <w:t xml:space="preserve">teachers </w:t>
      </w:r>
      <w:r w:rsidRPr="0072518F">
        <w:rPr>
          <w:rFonts w:eastAsiaTheme="minorEastAsia" w:cstheme="minorHAnsi"/>
          <w:bCs/>
          <w:color w:val="000000" w:themeColor="text1"/>
          <w:kern w:val="24"/>
          <w:sz w:val="24"/>
          <w:szCs w:val="24"/>
        </w:rPr>
        <w:t xml:space="preserve">will </w:t>
      </w:r>
      <w:r>
        <w:rPr>
          <w:rFonts w:eastAsiaTheme="minorEastAsia" w:cstheme="minorHAnsi"/>
          <w:bCs/>
          <w:color w:val="000000" w:themeColor="text1"/>
          <w:kern w:val="24"/>
          <w:sz w:val="24"/>
          <w:szCs w:val="24"/>
        </w:rPr>
        <w:t xml:space="preserve">be provided a </w:t>
      </w:r>
      <w:r w:rsidRPr="0072518F">
        <w:rPr>
          <w:rFonts w:eastAsiaTheme="minorEastAsia" w:cstheme="minorHAnsi"/>
          <w:bCs/>
          <w:i/>
          <w:color w:val="000000" w:themeColor="text1"/>
          <w:kern w:val="24"/>
          <w:sz w:val="24"/>
          <w:szCs w:val="24"/>
        </w:rPr>
        <w:t>Class Record Sheet</w:t>
      </w:r>
      <w:r w:rsidRPr="0072518F">
        <w:rPr>
          <w:rFonts w:eastAsiaTheme="minorEastAsia" w:cstheme="minorHAnsi"/>
          <w:bCs/>
          <w:color w:val="000000" w:themeColor="text1"/>
          <w:kern w:val="24"/>
          <w:sz w:val="24"/>
          <w:szCs w:val="24"/>
        </w:rPr>
        <w:t xml:space="preserve"> which will be used to record assessment results and interventions provided.</w:t>
      </w:r>
    </w:p>
    <w:p w:rsidR="00C82922" w:rsidRDefault="00FF6751" w:rsidP="00141C9D">
      <w:pPr>
        <w:spacing w:after="0" w:line="240" w:lineRule="auto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</w:pPr>
      <w:r w:rsidRPr="00720717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Recommended Fluency:</w:t>
      </w:r>
      <w:bookmarkEnd w:id="0"/>
      <w:r w:rsidR="00B85AF0" w:rsidRPr="00720717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141C9D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“Match Game”</w:t>
      </w:r>
    </w:p>
    <w:p w:rsidR="00A3447D" w:rsidRPr="00A3447D" w:rsidRDefault="00A3447D" w:rsidP="00A3447D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On 1 large index card write an </w:t>
      </w:r>
      <w:r w:rsidRPr="00A3447D">
        <w:rPr>
          <w:rFonts w:ascii="Arial" w:eastAsia="Times New Roman" w:hAnsi="Arial" w:cs="Arial"/>
          <w:color w:val="000000"/>
          <w:sz w:val="20"/>
          <w:szCs w:val="20"/>
        </w:rPr>
        <w:t>addition sentence</w:t>
      </w:r>
      <w:r>
        <w:rPr>
          <w:rFonts w:ascii="Arial" w:eastAsia="Times New Roman" w:hAnsi="Arial" w:cs="Arial"/>
          <w:color w:val="000000"/>
          <w:sz w:val="20"/>
          <w:szCs w:val="20"/>
        </w:rPr>
        <w:t>, but leave the sum blank (8 + 5 =). Write the sum on a separate</w:t>
      </w:r>
      <w:r w:rsidRPr="00A3447D">
        <w:rPr>
          <w:rFonts w:ascii="Arial" w:eastAsia="Times New Roman" w:hAnsi="Arial" w:cs="Arial"/>
          <w:color w:val="000000"/>
          <w:sz w:val="20"/>
          <w:szCs w:val="20"/>
        </w:rPr>
        <w:t xml:space="preserve"> index card.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Shuffle the cards. </w:t>
      </w:r>
      <w:r w:rsidRPr="00A3447D">
        <w:rPr>
          <w:rFonts w:ascii="Arial" w:eastAsia="Times New Roman" w:hAnsi="Arial" w:cs="Arial"/>
          <w:color w:val="000000"/>
          <w:sz w:val="20"/>
          <w:szCs w:val="20"/>
        </w:rPr>
        <w:t xml:space="preserve">Place 1 card face down on </w:t>
      </w:r>
      <w:r>
        <w:rPr>
          <w:rFonts w:ascii="Arial" w:eastAsia="Times New Roman" w:hAnsi="Arial" w:cs="Arial"/>
          <w:color w:val="000000"/>
          <w:sz w:val="20"/>
          <w:szCs w:val="20"/>
        </w:rPr>
        <w:t>each student’s desk. W</w:t>
      </w:r>
      <w:r w:rsidRPr="00A3447D">
        <w:rPr>
          <w:rFonts w:ascii="Arial" w:eastAsia="Times New Roman" w:hAnsi="Arial" w:cs="Arial"/>
          <w:color w:val="000000"/>
          <w:sz w:val="20"/>
          <w:szCs w:val="20"/>
        </w:rPr>
        <w:t>hen you say go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students </w:t>
      </w:r>
      <w:r w:rsidRPr="00A3447D">
        <w:rPr>
          <w:rFonts w:ascii="Arial" w:eastAsia="Times New Roman" w:hAnsi="Arial" w:cs="Arial"/>
          <w:color w:val="000000"/>
          <w:sz w:val="20"/>
          <w:szCs w:val="20"/>
        </w:rPr>
        <w:t xml:space="preserve">turn their cards over and find the match to their part of the equation. </w:t>
      </w:r>
      <w:r w:rsidR="005518D5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A3447D">
        <w:rPr>
          <w:rFonts w:ascii="Arial" w:eastAsia="Times New Roman" w:hAnsi="Arial" w:cs="Arial"/>
          <w:color w:val="000000"/>
          <w:sz w:val="20"/>
          <w:szCs w:val="20"/>
        </w:rPr>
        <w:t>ach pair must read their number sentence.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F5708">
        <w:rPr>
          <w:rFonts w:ascii="Arial" w:eastAsia="Times New Roman" w:hAnsi="Arial" w:cs="Arial"/>
          <w:color w:val="000000"/>
          <w:sz w:val="20"/>
          <w:szCs w:val="20"/>
        </w:rPr>
        <w:t>The kids love</w:t>
      </w:r>
      <w:r w:rsidRPr="00A3447D">
        <w:rPr>
          <w:rFonts w:ascii="Arial" w:eastAsia="Times New Roman" w:hAnsi="Arial" w:cs="Arial"/>
          <w:color w:val="000000"/>
          <w:sz w:val="20"/>
          <w:szCs w:val="20"/>
        </w:rPr>
        <w:t xml:space="preserve"> it!!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This game can be used to reinforce all basic math facts. </w:t>
      </w:r>
      <w:r w:rsidRPr="00A3447D">
        <w:rPr>
          <w:rFonts w:ascii="Arial" w:eastAsia="Times New Roman" w:hAnsi="Arial" w:cs="Arial"/>
          <w:b/>
          <w:color w:val="000000"/>
          <w:sz w:val="20"/>
          <w:szCs w:val="20"/>
        </w:rPr>
        <w:t>Thank you, Mrs. Yedin!</w:t>
      </w:r>
    </w:p>
    <w:p w:rsidR="00A3447D" w:rsidRDefault="00A3447D" w:rsidP="00141C9D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:rsidR="00657D28" w:rsidRPr="00AE36A1" w:rsidRDefault="00657D28" w:rsidP="00BC3AF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HSP &amp; Go Math: </w:t>
      </w:r>
      <w:r w:rsidR="00C44FB3">
        <w:rPr>
          <w:rFonts w:cstheme="minorHAnsi"/>
          <w:sz w:val="24"/>
          <w:szCs w:val="24"/>
        </w:rPr>
        <w:t xml:space="preserve">Ms. Van Eyken is importing the class lists to </w:t>
      </w:r>
      <w:r>
        <w:rPr>
          <w:rFonts w:cstheme="minorHAnsi"/>
          <w:sz w:val="24"/>
          <w:szCs w:val="24"/>
        </w:rPr>
        <w:t>Ha</w:t>
      </w:r>
      <w:r w:rsidR="005D47BC">
        <w:rPr>
          <w:rFonts w:cstheme="minorHAnsi"/>
          <w:sz w:val="24"/>
          <w:szCs w:val="24"/>
        </w:rPr>
        <w:t xml:space="preserve">rcourt’s website Think Central: </w:t>
      </w:r>
      <w:hyperlink r:id="rId7" w:history="1">
        <w:r w:rsidR="005D47BC" w:rsidRPr="00640B16">
          <w:rPr>
            <w:rStyle w:val="Hyperlink"/>
            <w:rFonts w:cstheme="minorHAnsi"/>
            <w:sz w:val="24"/>
            <w:szCs w:val="24"/>
          </w:rPr>
          <w:t>http://www.thinkcentral.com/index.htm</w:t>
        </w:r>
      </w:hyperlink>
      <w:r w:rsidR="005D47BC">
        <w:rPr>
          <w:rFonts w:cstheme="minorHAnsi"/>
          <w:sz w:val="24"/>
          <w:szCs w:val="24"/>
        </w:rPr>
        <w:t xml:space="preserve">. </w:t>
      </w:r>
    </w:p>
    <w:p w:rsidR="00AE36A1" w:rsidRDefault="00AE36A1" w:rsidP="00AE36A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20717" w:rsidRPr="00AE36A1" w:rsidRDefault="00FF5D98" w:rsidP="00AE36A1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720717">
        <w:rPr>
          <w:rFonts w:cstheme="minorHAnsi"/>
          <w:b/>
          <w:sz w:val="24"/>
          <w:szCs w:val="24"/>
        </w:rPr>
        <w:t>Common Core Modules</w:t>
      </w:r>
      <w:r w:rsidR="00AE36A1">
        <w:rPr>
          <w:rFonts w:cstheme="minorHAnsi"/>
          <w:b/>
          <w:sz w:val="24"/>
          <w:szCs w:val="24"/>
        </w:rPr>
        <w:t xml:space="preserve">: </w:t>
      </w:r>
      <w:r w:rsidR="00AE36A1" w:rsidRPr="00AE36A1">
        <w:rPr>
          <w:rFonts w:cstheme="minorHAnsi"/>
          <w:sz w:val="24"/>
          <w:szCs w:val="24"/>
        </w:rPr>
        <w:t xml:space="preserve">Grade </w:t>
      </w:r>
      <w:r w:rsidR="00C44FB3">
        <w:rPr>
          <w:rFonts w:cstheme="minorHAnsi"/>
          <w:sz w:val="24"/>
          <w:szCs w:val="24"/>
        </w:rPr>
        <w:t>3, Grade 4, and Grade 5 should begin Module 2</w:t>
      </w:r>
    </w:p>
    <w:p w:rsidR="001F475B" w:rsidRPr="00720717" w:rsidRDefault="00F108D0" w:rsidP="00A142BC">
      <w:pPr>
        <w:pStyle w:val="ListParagraph"/>
        <w:numPr>
          <w:ilvl w:val="0"/>
          <w:numId w:val="9"/>
        </w:numPr>
        <w:tabs>
          <w:tab w:val="left" w:pos="2070"/>
        </w:tabs>
        <w:spacing w:after="0" w:line="240" w:lineRule="auto"/>
        <w:rPr>
          <w:rFonts w:cstheme="minorHAnsi"/>
          <w:sz w:val="24"/>
          <w:szCs w:val="24"/>
        </w:rPr>
      </w:pPr>
      <w:r w:rsidRPr="00720717">
        <w:rPr>
          <w:rFonts w:eastAsiaTheme="minorEastAsia" w:cstheme="minorHAnsi"/>
          <w:color w:val="000000" w:themeColor="text1"/>
          <w:kern w:val="24"/>
          <w:sz w:val="24"/>
          <w:szCs w:val="24"/>
        </w:rPr>
        <w:t>Pre-K: Module 1- Analyze, Sort, Classify, and count up to 5 (45 days)</w:t>
      </w:r>
    </w:p>
    <w:p w:rsidR="0054585B" w:rsidRPr="00AE36A1" w:rsidRDefault="00F108D0" w:rsidP="00AE36A1">
      <w:pPr>
        <w:pStyle w:val="ListParagraph"/>
        <w:numPr>
          <w:ilvl w:val="0"/>
          <w:numId w:val="9"/>
        </w:numPr>
        <w:tabs>
          <w:tab w:val="left" w:pos="2070"/>
        </w:tabs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720717">
        <w:rPr>
          <w:rFonts w:eastAsiaTheme="minorEastAsia" w:cstheme="minorHAnsi"/>
          <w:color w:val="000000" w:themeColor="text1"/>
          <w:kern w:val="24"/>
          <w:sz w:val="24"/>
          <w:szCs w:val="24"/>
        </w:rPr>
        <w:t>Kindergarten: Module 1- Classify a</w:t>
      </w:r>
      <w:r w:rsidR="00AE36A1">
        <w:rPr>
          <w:rFonts w:eastAsiaTheme="minorEastAsia" w:cstheme="minorHAnsi"/>
          <w:color w:val="000000" w:themeColor="text1"/>
          <w:kern w:val="24"/>
          <w:sz w:val="24"/>
          <w:szCs w:val="24"/>
        </w:rPr>
        <w:t>nd Count Numbers to 10 (45)</w:t>
      </w:r>
    </w:p>
    <w:p w:rsidR="0054585B" w:rsidRPr="00AE36A1" w:rsidRDefault="00F108D0" w:rsidP="00AE36A1">
      <w:pPr>
        <w:pStyle w:val="ListParagraph"/>
        <w:numPr>
          <w:ilvl w:val="0"/>
          <w:numId w:val="9"/>
        </w:numPr>
        <w:tabs>
          <w:tab w:val="left" w:pos="2070"/>
        </w:tabs>
        <w:spacing w:after="0" w:line="240" w:lineRule="auto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720717">
        <w:rPr>
          <w:rFonts w:eastAsiaTheme="minorEastAsia" w:cstheme="minorHAnsi"/>
          <w:color w:val="000000" w:themeColor="text1"/>
          <w:kern w:val="24"/>
          <w:sz w:val="24"/>
          <w:szCs w:val="24"/>
        </w:rPr>
        <w:t>Grade 1: Module 1- Addition, Subtraction of Numb</w:t>
      </w:r>
      <w:r w:rsidR="00AE36A1">
        <w:rPr>
          <w:rFonts w:eastAsiaTheme="minorEastAsia" w:cstheme="minorHAnsi"/>
          <w:color w:val="000000" w:themeColor="text1"/>
          <w:kern w:val="24"/>
          <w:sz w:val="24"/>
          <w:szCs w:val="24"/>
        </w:rPr>
        <w:t>ers to 10 with Fluency (45 days)</w:t>
      </w:r>
    </w:p>
    <w:p w:rsidR="00F108D0" w:rsidRDefault="00507697" w:rsidP="00C44FB3">
      <w:pPr>
        <w:pStyle w:val="ListParagraph"/>
        <w:numPr>
          <w:ilvl w:val="0"/>
          <w:numId w:val="9"/>
        </w:numPr>
        <w:tabs>
          <w:tab w:val="left" w:pos="2070"/>
        </w:tabs>
        <w:spacing w:after="0" w:line="240" w:lineRule="auto"/>
        <w:rPr>
          <w:rFonts w:eastAsiaTheme="minorEastAsia" w:cstheme="minorHAnsi"/>
          <w:kern w:val="24"/>
          <w:sz w:val="24"/>
          <w:szCs w:val="24"/>
        </w:rPr>
      </w:pPr>
      <w:r w:rsidRPr="00AE36A1">
        <w:rPr>
          <w:rFonts w:eastAsiaTheme="minorEastAsia" w:cstheme="minorHAnsi"/>
          <w:kern w:val="24"/>
          <w:sz w:val="24"/>
          <w:szCs w:val="24"/>
        </w:rPr>
        <w:t xml:space="preserve">Grade 2: </w:t>
      </w:r>
      <w:r w:rsidR="00FF5D98" w:rsidRPr="00AE36A1">
        <w:rPr>
          <w:rFonts w:eastAsiaTheme="minorEastAsia" w:cstheme="minorHAnsi"/>
          <w:kern w:val="24"/>
          <w:sz w:val="24"/>
          <w:szCs w:val="24"/>
        </w:rPr>
        <w:t>Module 2</w:t>
      </w:r>
      <w:r w:rsidR="00F108D0" w:rsidRPr="00AE36A1">
        <w:rPr>
          <w:rFonts w:eastAsiaTheme="minorEastAsia" w:cstheme="minorHAnsi"/>
          <w:kern w:val="24"/>
          <w:sz w:val="24"/>
          <w:szCs w:val="24"/>
        </w:rPr>
        <w:t xml:space="preserve">- </w:t>
      </w:r>
      <w:r w:rsidR="00FF5D98" w:rsidRPr="00AE36A1">
        <w:rPr>
          <w:rFonts w:eastAsiaTheme="minorEastAsia" w:cstheme="minorHAnsi"/>
          <w:kern w:val="24"/>
          <w:sz w:val="24"/>
          <w:szCs w:val="24"/>
        </w:rPr>
        <w:t>Add and subtract measurements (20 days)</w:t>
      </w:r>
    </w:p>
    <w:p w:rsidR="00C44FB3" w:rsidRPr="00C44FB3" w:rsidRDefault="00C44FB3" w:rsidP="00C44FB3">
      <w:pPr>
        <w:pStyle w:val="ListParagraph"/>
        <w:numPr>
          <w:ilvl w:val="0"/>
          <w:numId w:val="9"/>
        </w:numPr>
        <w:tabs>
          <w:tab w:val="left" w:pos="2070"/>
        </w:tabs>
        <w:spacing w:after="0" w:line="240" w:lineRule="auto"/>
        <w:rPr>
          <w:rFonts w:eastAsiaTheme="minorEastAsia" w:cstheme="minorHAnsi"/>
          <w:b/>
          <w:color w:val="7030A0"/>
          <w:kern w:val="24"/>
          <w:sz w:val="24"/>
          <w:szCs w:val="24"/>
        </w:rPr>
      </w:pPr>
      <w:r w:rsidRPr="00C44FB3">
        <w:rPr>
          <w:rFonts w:eastAsiaTheme="minorEastAsia" w:cstheme="minorHAnsi"/>
          <w:b/>
          <w:color w:val="7030A0"/>
          <w:kern w:val="24"/>
          <w:sz w:val="24"/>
          <w:szCs w:val="24"/>
        </w:rPr>
        <w:t>Grade 3: Module 2- Problem solving with mass, time, and capacity (25 days)</w:t>
      </w:r>
    </w:p>
    <w:p w:rsidR="004D6F34" w:rsidRPr="00C44FB3" w:rsidRDefault="00507697" w:rsidP="00D912FB">
      <w:pPr>
        <w:pStyle w:val="ListParagraph"/>
        <w:numPr>
          <w:ilvl w:val="0"/>
          <w:numId w:val="9"/>
        </w:numPr>
        <w:tabs>
          <w:tab w:val="left" w:pos="2070"/>
        </w:tabs>
        <w:spacing w:after="0" w:line="240" w:lineRule="auto"/>
        <w:rPr>
          <w:rFonts w:eastAsiaTheme="minorEastAsia" w:cstheme="minorHAnsi"/>
          <w:b/>
          <w:color w:val="7030A0"/>
          <w:kern w:val="24"/>
          <w:sz w:val="24"/>
          <w:szCs w:val="24"/>
        </w:rPr>
      </w:pPr>
      <w:r w:rsidRPr="00C44FB3">
        <w:rPr>
          <w:rFonts w:eastAsiaTheme="minorEastAsia" w:cstheme="minorHAnsi"/>
          <w:b/>
          <w:color w:val="7030A0"/>
          <w:kern w:val="24"/>
          <w:sz w:val="24"/>
          <w:szCs w:val="24"/>
        </w:rPr>
        <w:t xml:space="preserve">Grade 4: </w:t>
      </w:r>
      <w:r w:rsidR="00141C9D" w:rsidRPr="00C44FB3">
        <w:rPr>
          <w:rFonts w:eastAsiaTheme="minorEastAsia" w:cstheme="minorHAnsi"/>
          <w:b/>
          <w:color w:val="7030A0"/>
          <w:kern w:val="24"/>
          <w:sz w:val="24"/>
          <w:szCs w:val="24"/>
        </w:rPr>
        <w:t>Module 2</w:t>
      </w:r>
      <w:r w:rsidR="004D6F34" w:rsidRPr="00C44FB3">
        <w:rPr>
          <w:rFonts w:eastAsiaTheme="minorEastAsia" w:cstheme="minorHAnsi"/>
          <w:b/>
          <w:color w:val="7030A0"/>
          <w:kern w:val="24"/>
          <w:sz w:val="24"/>
          <w:szCs w:val="24"/>
        </w:rPr>
        <w:t xml:space="preserve">- </w:t>
      </w:r>
      <w:r w:rsidR="00C44FB3" w:rsidRPr="00C44FB3">
        <w:rPr>
          <w:rFonts w:eastAsiaTheme="minorEastAsia" w:cstheme="minorHAnsi"/>
          <w:b/>
          <w:color w:val="7030A0"/>
          <w:kern w:val="24"/>
          <w:sz w:val="24"/>
          <w:szCs w:val="24"/>
        </w:rPr>
        <w:t>Unit conversions (7days)</w:t>
      </w:r>
    </w:p>
    <w:p w:rsidR="00AE36A1" w:rsidRPr="00C44FB3" w:rsidRDefault="00141C9D" w:rsidP="00C44FB3">
      <w:pPr>
        <w:pStyle w:val="ListParagraph"/>
        <w:numPr>
          <w:ilvl w:val="0"/>
          <w:numId w:val="9"/>
        </w:numPr>
        <w:tabs>
          <w:tab w:val="left" w:pos="2070"/>
        </w:tabs>
        <w:spacing w:after="0" w:line="240" w:lineRule="auto"/>
        <w:jc w:val="both"/>
        <w:rPr>
          <w:rFonts w:cstheme="minorHAnsi"/>
          <w:b/>
          <w:color w:val="7030A0"/>
          <w:sz w:val="24"/>
          <w:szCs w:val="24"/>
        </w:rPr>
      </w:pPr>
      <w:r w:rsidRPr="00C44FB3">
        <w:rPr>
          <w:rFonts w:eastAsiaTheme="minorEastAsia" w:cstheme="minorHAnsi"/>
          <w:b/>
          <w:color w:val="7030A0"/>
          <w:kern w:val="24"/>
          <w:sz w:val="24"/>
          <w:szCs w:val="24"/>
        </w:rPr>
        <w:t>Grade 5: Module 2</w:t>
      </w:r>
      <w:r w:rsidR="00AB5B94" w:rsidRPr="00C44FB3">
        <w:rPr>
          <w:rFonts w:eastAsiaTheme="minorEastAsia" w:cstheme="minorHAnsi"/>
          <w:b/>
          <w:color w:val="7030A0"/>
          <w:kern w:val="24"/>
          <w:sz w:val="24"/>
          <w:szCs w:val="24"/>
        </w:rPr>
        <w:t xml:space="preserve">- </w:t>
      </w:r>
      <w:r w:rsidR="00C44FB3" w:rsidRPr="00C44FB3">
        <w:rPr>
          <w:rFonts w:eastAsiaTheme="minorEastAsia" w:cstheme="minorHAnsi"/>
          <w:b/>
          <w:color w:val="7030A0"/>
          <w:kern w:val="24"/>
          <w:sz w:val="24"/>
          <w:szCs w:val="24"/>
        </w:rPr>
        <w:t>Multi Digit Whole Numbers and Decimal Operations (35 days)</w:t>
      </w:r>
      <w:bookmarkStart w:id="1" w:name="_GoBack"/>
      <w:bookmarkEnd w:id="1"/>
    </w:p>
    <w:sectPr w:rsidR="00AE36A1" w:rsidRPr="00C44FB3" w:rsidSect="00AF6E06">
      <w:pgSz w:w="12240" w:h="15840"/>
      <w:pgMar w:top="1440" w:right="1440" w:bottom="1440" w:left="1440" w:header="720" w:footer="720" w:gutter="0"/>
      <w:pgBorders w:offsetFrom="page">
        <w:top w:val="single" w:sz="24" w:space="24" w:color="943634" w:themeColor="accent2" w:themeShade="BF"/>
        <w:left w:val="single" w:sz="24" w:space="24" w:color="943634" w:themeColor="accent2" w:themeShade="BF"/>
        <w:bottom w:val="single" w:sz="24" w:space="24" w:color="943634" w:themeColor="accent2" w:themeShade="BF"/>
        <w:right w:val="single" w:sz="24" w:space="24" w:color="943634" w:themeColor="accent2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FD7" w:rsidRDefault="00357FD7" w:rsidP="00FF798D">
      <w:pPr>
        <w:spacing w:after="0" w:line="240" w:lineRule="auto"/>
      </w:pPr>
      <w:r>
        <w:separator/>
      </w:r>
    </w:p>
  </w:endnote>
  <w:endnote w:type="continuationSeparator" w:id="0">
    <w:p w:rsidR="00357FD7" w:rsidRDefault="00357FD7" w:rsidP="00FF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FD7" w:rsidRDefault="00357FD7" w:rsidP="00FF798D">
      <w:pPr>
        <w:spacing w:after="0" w:line="240" w:lineRule="auto"/>
      </w:pPr>
      <w:r>
        <w:separator/>
      </w:r>
    </w:p>
  </w:footnote>
  <w:footnote w:type="continuationSeparator" w:id="0">
    <w:p w:rsidR="00357FD7" w:rsidRDefault="00357FD7" w:rsidP="00FF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BA5"/>
    <w:multiLevelType w:val="hybridMultilevel"/>
    <w:tmpl w:val="9D646F5C"/>
    <w:lvl w:ilvl="0" w:tplc="834C6F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6D4EBC34" w:tentative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96ACAD82" w:tentative="1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C25CF192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ECEE02B2" w:tentative="1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DD64FF92" w:tentative="1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16BC9742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5F223442" w:tentative="1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2E501858" w:tentative="1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1">
    <w:nsid w:val="28E76EDF"/>
    <w:multiLevelType w:val="hybridMultilevel"/>
    <w:tmpl w:val="54C47762"/>
    <w:lvl w:ilvl="0" w:tplc="4558B0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B5763"/>
    <w:multiLevelType w:val="hybridMultilevel"/>
    <w:tmpl w:val="6FF47210"/>
    <w:lvl w:ilvl="0" w:tplc="714AA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C1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AF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02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A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E7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E6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E8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2A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D55975"/>
    <w:multiLevelType w:val="hybridMultilevel"/>
    <w:tmpl w:val="FD72C16E"/>
    <w:lvl w:ilvl="0" w:tplc="040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4">
    <w:nsid w:val="418F5BDC"/>
    <w:multiLevelType w:val="hybridMultilevel"/>
    <w:tmpl w:val="C220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43A0F"/>
    <w:multiLevelType w:val="hybridMultilevel"/>
    <w:tmpl w:val="2C982468"/>
    <w:lvl w:ilvl="0" w:tplc="2C1CB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C6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41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86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E8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87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4C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49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67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152CF9"/>
    <w:multiLevelType w:val="hybridMultilevel"/>
    <w:tmpl w:val="F8F0A7A0"/>
    <w:lvl w:ilvl="0" w:tplc="24DC7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C1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28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28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A7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87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CE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A9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EA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1830A4"/>
    <w:multiLevelType w:val="hybridMultilevel"/>
    <w:tmpl w:val="C12C7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C3011F"/>
    <w:multiLevelType w:val="hybridMultilevel"/>
    <w:tmpl w:val="5D82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719BF"/>
    <w:multiLevelType w:val="hybridMultilevel"/>
    <w:tmpl w:val="BB2866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99D7069"/>
    <w:multiLevelType w:val="hybridMultilevel"/>
    <w:tmpl w:val="849CD952"/>
    <w:lvl w:ilvl="0" w:tplc="480C4C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837F3"/>
    <w:multiLevelType w:val="hybridMultilevel"/>
    <w:tmpl w:val="5834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73AE3"/>
    <w:multiLevelType w:val="hybridMultilevel"/>
    <w:tmpl w:val="9196AE74"/>
    <w:lvl w:ilvl="0" w:tplc="480C4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48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E0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6C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C1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8D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C8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6E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AE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5D65935"/>
    <w:multiLevelType w:val="hybridMultilevel"/>
    <w:tmpl w:val="23ACEAA4"/>
    <w:lvl w:ilvl="0" w:tplc="480C4C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13"/>
  </w:num>
  <w:num w:numId="11">
    <w:abstractNumId w:val="10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E06"/>
    <w:rsid w:val="00046C71"/>
    <w:rsid w:val="000D5CA3"/>
    <w:rsid w:val="000D6186"/>
    <w:rsid w:val="000E001F"/>
    <w:rsid w:val="000E155F"/>
    <w:rsid w:val="00105BF9"/>
    <w:rsid w:val="00110765"/>
    <w:rsid w:val="00141C9D"/>
    <w:rsid w:val="0015367E"/>
    <w:rsid w:val="001B2F62"/>
    <w:rsid w:val="001F475B"/>
    <w:rsid w:val="00212D1F"/>
    <w:rsid w:val="0025432C"/>
    <w:rsid w:val="00285FDE"/>
    <w:rsid w:val="002F2F87"/>
    <w:rsid w:val="00327F95"/>
    <w:rsid w:val="00357FD7"/>
    <w:rsid w:val="003B4425"/>
    <w:rsid w:val="003D4E2E"/>
    <w:rsid w:val="003F4A50"/>
    <w:rsid w:val="00450B16"/>
    <w:rsid w:val="004C2579"/>
    <w:rsid w:val="004D6F34"/>
    <w:rsid w:val="004F5708"/>
    <w:rsid w:val="00504A75"/>
    <w:rsid w:val="00507697"/>
    <w:rsid w:val="005079F7"/>
    <w:rsid w:val="00511C90"/>
    <w:rsid w:val="00526B97"/>
    <w:rsid w:val="0054585B"/>
    <w:rsid w:val="005518D5"/>
    <w:rsid w:val="0059604B"/>
    <w:rsid w:val="005A2767"/>
    <w:rsid w:val="005D47BC"/>
    <w:rsid w:val="00651E2C"/>
    <w:rsid w:val="00657D28"/>
    <w:rsid w:val="006675A6"/>
    <w:rsid w:val="00667D20"/>
    <w:rsid w:val="006856BD"/>
    <w:rsid w:val="00697C58"/>
    <w:rsid w:val="006D4613"/>
    <w:rsid w:val="00711792"/>
    <w:rsid w:val="00720717"/>
    <w:rsid w:val="0072518F"/>
    <w:rsid w:val="007665AF"/>
    <w:rsid w:val="00793670"/>
    <w:rsid w:val="00795468"/>
    <w:rsid w:val="007B24B2"/>
    <w:rsid w:val="00833E28"/>
    <w:rsid w:val="00864249"/>
    <w:rsid w:val="00890D4F"/>
    <w:rsid w:val="008E4AFD"/>
    <w:rsid w:val="00A142BC"/>
    <w:rsid w:val="00A3447D"/>
    <w:rsid w:val="00A5543A"/>
    <w:rsid w:val="00AB5B94"/>
    <w:rsid w:val="00AE36A1"/>
    <w:rsid w:val="00AF6E06"/>
    <w:rsid w:val="00B05F57"/>
    <w:rsid w:val="00B367AF"/>
    <w:rsid w:val="00B80F97"/>
    <w:rsid w:val="00B85AF0"/>
    <w:rsid w:val="00BC3AF6"/>
    <w:rsid w:val="00C44FB3"/>
    <w:rsid w:val="00C52A79"/>
    <w:rsid w:val="00C82922"/>
    <w:rsid w:val="00C9755B"/>
    <w:rsid w:val="00CB5178"/>
    <w:rsid w:val="00CF52E9"/>
    <w:rsid w:val="00D272B2"/>
    <w:rsid w:val="00D77C8C"/>
    <w:rsid w:val="00D912FB"/>
    <w:rsid w:val="00DA10AD"/>
    <w:rsid w:val="00DB2969"/>
    <w:rsid w:val="00DD50F7"/>
    <w:rsid w:val="00DE09CD"/>
    <w:rsid w:val="00DF0FCC"/>
    <w:rsid w:val="00E64486"/>
    <w:rsid w:val="00E72D47"/>
    <w:rsid w:val="00EE6C76"/>
    <w:rsid w:val="00F108D0"/>
    <w:rsid w:val="00F26241"/>
    <w:rsid w:val="00F34485"/>
    <w:rsid w:val="00F35019"/>
    <w:rsid w:val="00F54670"/>
    <w:rsid w:val="00FD5A3E"/>
    <w:rsid w:val="00FF5D98"/>
    <w:rsid w:val="00FF6751"/>
    <w:rsid w:val="00FF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2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F79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9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9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07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08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5D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9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7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F79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9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9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07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08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5D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9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7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7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1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1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1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3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780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860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376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931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359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424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237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810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9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1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1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35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6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1783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inkcentral.com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nicolerivera</cp:lastModifiedBy>
  <cp:revision>2</cp:revision>
  <dcterms:created xsi:type="dcterms:W3CDTF">2013-01-07T19:17:00Z</dcterms:created>
  <dcterms:modified xsi:type="dcterms:W3CDTF">2013-01-07T19:17:00Z</dcterms:modified>
</cp:coreProperties>
</file>